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92" w:rsidRDefault="00FE6292" w:rsidP="00FE6292">
      <w:pPr>
        <w:rPr>
          <w:rFonts w:ascii="Arial Black" w:hAnsi="Arial Black"/>
        </w:rPr>
      </w:pPr>
      <w:r>
        <w:rPr>
          <w:rFonts w:ascii="Arial Black" w:hAnsi="Arial Black"/>
        </w:rPr>
        <w:t xml:space="preserve">ECF Academy - </w:t>
      </w:r>
      <w:r>
        <w:rPr>
          <w:rFonts w:ascii="Arial Black" w:hAnsi="Arial Black"/>
        </w:rPr>
        <w:t>C</w:t>
      </w:r>
      <w:r w:rsidRPr="00B4189D">
        <w:rPr>
          <w:rFonts w:ascii="Arial Black" w:hAnsi="Arial Black"/>
        </w:rPr>
        <w:t xml:space="preserve">ode of </w:t>
      </w:r>
      <w:r>
        <w:rPr>
          <w:rFonts w:ascii="Arial Black" w:hAnsi="Arial Black"/>
        </w:rPr>
        <w:t>C</w:t>
      </w:r>
      <w:r w:rsidRPr="00B4189D">
        <w:rPr>
          <w:rFonts w:ascii="Arial Black" w:hAnsi="Arial Black"/>
        </w:rPr>
        <w:t>onduct</w:t>
      </w:r>
    </w:p>
    <w:p w:rsidR="00FE6292" w:rsidRDefault="00FE6292" w:rsidP="00FE6292">
      <w:pPr>
        <w:rPr>
          <w:rFonts w:ascii="Arial" w:hAnsi="Arial" w:cs="Arial"/>
        </w:rPr>
      </w:pPr>
    </w:p>
    <w:p w:rsidR="00FE6292" w:rsidRPr="000F11F6" w:rsidRDefault="00FE6292" w:rsidP="00FE6292">
      <w:pPr>
        <w:rPr>
          <w:rFonts w:ascii="Arial" w:hAnsi="Arial" w:cs="Arial"/>
          <w:b/>
          <w:u w:val="single"/>
        </w:rPr>
      </w:pPr>
      <w:r w:rsidRPr="000F11F6">
        <w:rPr>
          <w:rFonts w:ascii="Arial" w:hAnsi="Arial" w:cs="Arial"/>
          <w:b/>
          <w:u w:val="single"/>
        </w:rPr>
        <w:t>Introduction</w:t>
      </w:r>
    </w:p>
    <w:p w:rsidR="00FE6292" w:rsidRDefault="00FE6292" w:rsidP="00FE6292">
      <w:pPr>
        <w:rPr>
          <w:rFonts w:ascii="Arial" w:hAnsi="Arial" w:cs="Arial"/>
        </w:rPr>
      </w:pPr>
    </w:p>
    <w:p w:rsidR="00FE6292" w:rsidRDefault="00660956" w:rsidP="00FE6292">
      <w:pPr>
        <w:rPr>
          <w:rFonts w:ascii="Arial" w:hAnsi="Arial" w:cs="Arial"/>
        </w:rPr>
      </w:pPr>
      <w:r>
        <w:rPr>
          <w:rFonts w:ascii="Arial" w:hAnsi="Arial" w:cs="Arial"/>
        </w:rPr>
        <w:t>It is a condition of acceptance that all members of the ECF Academy must follow the Code of Conduct. We have put this in place to help ensure that all students, parents and coaches get maximum enjoyment and benefit from the Programme.</w:t>
      </w:r>
    </w:p>
    <w:p w:rsidR="00660956" w:rsidRDefault="00660956" w:rsidP="00FE6292">
      <w:pPr>
        <w:rPr>
          <w:rFonts w:ascii="Arial" w:hAnsi="Arial" w:cs="Arial"/>
        </w:rPr>
      </w:pPr>
    </w:p>
    <w:p w:rsidR="00660956" w:rsidRDefault="00660956" w:rsidP="00FE6292">
      <w:pPr>
        <w:rPr>
          <w:rFonts w:ascii="Arial" w:hAnsi="Arial" w:cs="Arial"/>
        </w:rPr>
      </w:pPr>
      <w:r>
        <w:rPr>
          <w:rFonts w:ascii="Arial" w:hAnsi="Arial" w:cs="Arial"/>
        </w:rPr>
        <w:t>The code of conduct is based around respect:</w:t>
      </w:r>
    </w:p>
    <w:p w:rsidR="00660956" w:rsidRDefault="00660956" w:rsidP="00FE6292">
      <w:pPr>
        <w:rPr>
          <w:rFonts w:ascii="Arial" w:hAnsi="Arial" w:cs="Arial"/>
        </w:rPr>
      </w:pPr>
    </w:p>
    <w:p w:rsidR="00660956" w:rsidRDefault="00660956" w:rsidP="00660956">
      <w:pPr>
        <w:pStyle w:val="ListParagraph"/>
        <w:numPr>
          <w:ilvl w:val="0"/>
          <w:numId w:val="28"/>
        </w:numPr>
        <w:rPr>
          <w:rFonts w:ascii="Arial" w:hAnsi="Arial" w:cs="Arial"/>
        </w:rPr>
      </w:pPr>
      <w:r>
        <w:rPr>
          <w:rFonts w:ascii="Arial" w:hAnsi="Arial" w:cs="Arial"/>
        </w:rPr>
        <w:t>Respect the ‘Rules’</w:t>
      </w:r>
    </w:p>
    <w:p w:rsidR="00660956" w:rsidRDefault="00660956" w:rsidP="00660956">
      <w:pPr>
        <w:pStyle w:val="ListParagraph"/>
        <w:numPr>
          <w:ilvl w:val="0"/>
          <w:numId w:val="28"/>
        </w:numPr>
        <w:rPr>
          <w:rFonts w:ascii="Arial" w:hAnsi="Arial" w:cs="Arial"/>
        </w:rPr>
      </w:pPr>
      <w:r>
        <w:rPr>
          <w:rFonts w:ascii="Arial" w:hAnsi="Arial" w:cs="Arial"/>
        </w:rPr>
        <w:t>Respect others</w:t>
      </w:r>
    </w:p>
    <w:p w:rsidR="00660956" w:rsidRDefault="00660956" w:rsidP="00660956">
      <w:pPr>
        <w:pStyle w:val="ListParagraph"/>
        <w:numPr>
          <w:ilvl w:val="0"/>
          <w:numId w:val="28"/>
        </w:numPr>
        <w:rPr>
          <w:rFonts w:ascii="Arial" w:hAnsi="Arial" w:cs="Arial"/>
        </w:rPr>
      </w:pPr>
      <w:r>
        <w:rPr>
          <w:rFonts w:ascii="Arial" w:hAnsi="Arial" w:cs="Arial"/>
        </w:rPr>
        <w:t>Respect yourself</w:t>
      </w:r>
    </w:p>
    <w:p w:rsidR="00660956" w:rsidRDefault="00660956" w:rsidP="00660956">
      <w:pPr>
        <w:rPr>
          <w:rFonts w:ascii="Arial" w:hAnsi="Arial" w:cs="Arial"/>
        </w:rPr>
      </w:pPr>
    </w:p>
    <w:p w:rsidR="00660956" w:rsidRDefault="002C06DC" w:rsidP="00660956">
      <w:pPr>
        <w:rPr>
          <w:rFonts w:ascii="Arial" w:hAnsi="Arial" w:cs="Arial"/>
          <w:b/>
        </w:rPr>
      </w:pPr>
      <w:r>
        <w:rPr>
          <w:rFonts w:ascii="Arial" w:hAnsi="Arial" w:cs="Arial"/>
          <w:b/>
        </w:rPr>
        <w:t xml:space="preserve">Respect </w:t>
      </w:r>
      <w:r w:rsidR="00660956" w:rsidRPr="00660956">
        <w:rPr>
          <w:rFonts w:ascii="Arial" w:hAnsi="Arial" w:cs="Arial"/>
          <w:b/>
        </w:rPr>
        <w:t>The Rules</w:t>
      </w:r>
    </w:p>
    <w:p w:rsidR="00660956" w:rsidRDefault="00660956" w:rsidP="00660956">
      <w:pPr>
        <w:rPr>
          <w:rFonts w:ascii="Arial" w:hAnsi="Arial" w:cs="Arial"/>
          <w:b/>
        </w:rPr>
      </w:pPr>
    </w:p>
    <w:p w:rsidR="00660956" w:rsidRPr="00660956" w:rsidRDefault="00660956" w:rsidP="00660956">
      <w:pPr>
        <w:pStyle w:val="ListParagraph"/>
        <w:numPr>
          <w:ilvl w:val="0"/>
          <w:numId w:val="29"/>
        </w:numPr>
        <w:rPr>
          <w:rFonts w:ascii="Arial" w:hAnsi="Arial" w:cs="Arial"/>
        </w:rPr>
      </w:pPr>
      <w:r w:rsidRPr="00660956">
        <w:rPr>
          <w:rFonts w:ascii="Arial" w:hAnsi="Arial" w:cs="Arial"/>
        </w:rPr>
        <w:t>Bring a chess set to every session</w:t>
      </w:r>
    </w:p>
    <w:p w:rsidR="00660956" w:rsidRPr="00660956" w:rsidRDefault="00660956" w:rsidP="00660956">
      <w:pPr>
        <w:pStyle w:val="ListParagraph"/>
        <w:numPr>
          <w:ilvl w:val="0"/>
          <w:numId w:val="29"/>
        </w:numPr>
        <w:rPr>
          <w:rFonts w:ascii="Arial" w:hAnsi="Arial" w:cs="Arial"/>
        </w:rPr>
      </w:pPr>
      <w:r w:rsidRPr="00660956">
        <w:rPr>
          <w:rFonts w:ascii="Arial" w:hAnsi="Arial" w:cs="Arial"/>
        </w:rPr>
        <w:t>Only bring into the classroom “permitted items” such as water bottle, pen, paper etc</w:t>
      </w:r>
    </w:p>
    <w:p w:rsidR="00660956" w:rsidRPr="00660956" w:rsidRDefault="00660956" w:rsidP="00660956">
      <w:pPr>
        <w:pStyle w:val="ListParagraph"/>
        <w:numPr>
          <w:ilvl w:val="0"/>
          <w:numId w:val="29"/>
        </w:numPr>
        <w:rPr>
          <w:rFonts w:ascii="Arial" w:hAnsi="Arial" w:cs="Arial"/>
        </w:rPr>
      </w:pPr>
      <w:r w:rsidRPr="00660956">
        <w:rPr>
          <w:rFonts w:ascii="Arial" w:hAnsi="Arial" w:cs="Arial"/>
        </w:rPr>
        <w:t>No mobile phones or laptops</w:t>
      </w:r>
    </w:p>
    <w:p w:rsidR="00660956" w:rsidRDefault="00660956" w:rsidP="00660956">
      <w:pPr>
        <w:pStyle w:val="ListParagraph"/>
        <w:numPr>
          <w:ilvl w:val="0"/>
          <w:numId w:val="29"/>
        </w:numPr>
        <w:rPr>
          <w:rFonts w:ascii="Arial" w:hAnsi="Arial" w:cs="Arial"/>
        </w:rPr>
      </w:pPr>
      <w:r w:rsidRPr="00660956">
        <w:rPr>
          <w:rFonts w:ascii="Arial" w:hAnsi="Arial" w:cs="Arial"/>
        </w:rPr>
        <w:t>No consuming food within the classroom – please wait for the breaks</w:t>
      </w:r>
    </w:p>
    <w:p w:rsidR="00660956" w:rsidRDefault="00660956" w:rsidP="00660956">
      <w:pPr>
        <w:rPr>
          <w:rFonts w:ascii="Arial" w:hAnsi="Arial" w:cs="Arial"/>
        </w:rPr>
      </w:pPr>
    </w:p>
    <w:p w:rsidR="00660956" w:rsidRPr="00660956" w:rsidRDefault="00660956" w:rsidP="00660956">
      <w:pPr>
        <w:rPr>
          <w:rFonts w:ascii="Arial" w:hAnsi="Arial" w:cs="Arial"/>
          <w:b/>
        </w:rPr>
      </w:pPr>
      <w:r w:rsidRPr="00660956">
        <w:rPr>
          <w:rFonts w:ascii="Arial" w:hAnsi="Arial" w:cs="Arial"/>
          <w:b/>
        </w:rPr>
        <w:t>Respect Others</w:t>
      </w:r>
    </w:p>
    <w:p w:rsidR="00660956" w:rsidRDefault="00660956" w:rsidP="00660956">
      <w:pPr>
        <w:rPr>
          <w:rFonts w:ascii="Arial" w:hAnsi="Arial" w:cs="Arial"/>
        </w:rPr>
      </w:pPr>
    </w:p>
    <w:p w:rsidR="002C06DC" w:rsidRDefault="002C06DC" w:rsidP="002C06DC">
      <w:pPr>
        <w:pStyle w:val="ListParagraph"/>
        <w:numPr>
          <w:ilvl w:val="0"/>
          <w:numId w:val="30"/>
        </w:numPr>
        <w:rPr>
          <w:rFonts w:ascii="Arial" w:hAnsi="Arial" w:cs="Arial"/>
        </w:rPr>
      </w:pPr>
      <w:r>
        <w:rPr>
          <w:rFonts w:ascii="Arial" w:hAnsi="Arial" w:cs="Arial"/>
        </w:rPr>
        <w:t>Treat your fellow students as you would wish to be treated</w:t>
      </w:r>
    </w:p>
    <w:p w:rsidR="002C06DC" w:rsidRDefault="002C06DC" w:rsidP="002C06DC">
      <w:pPr>
        <w:pStyle w:val="ListParagraph"/>
        <w:numPr>
          <w:ilvl w:val="0"/>
          <w:numId w:val="30"/>
        </w:numPr>
        <w:rPr>
          <w:rFonts w:ascii="Arial" w:hAnsi="Arial" w:cs="Arial"/>
        </w:rPr>
      </w:pPr>
      <w:r>
        <w:rPr>
          <w:rFonts w:ascii="Arial" w:hAnsi="Arial" w:cs="Arial"/>
        </w:rPr>
        <w:t>No talking or distractions when your coach is talking</w:t>
      </w:r>
    </w:p>
    <w:p w:rsidR="002C06DC" w:rsidRDefault="002C06DC" w:rsidP="002C06DC">
      <w:pPr>
        <w:pStyle w:val="ListParagraph"/>
        <w:numPr>
          <w:ilvl w:val="0"/>
          <w:numId w:val="30"/>
        </w:numPr>
        <w:rPr>
          <w:rFonts w:ascii="Arial" w:hAnsi="Arial" w:cs="Arial"/>
        </w:rPr>
      </w:pPr>
      <w:r>
        <w:rPr>
          <w:rFonts w:ascii="Arial" w:hAnsi="Arial" w:cs="Arial"/>
        </w:rPr>
        <w:t>Follow your coach’s instructions</w:t>
      </w:r>
    </w:p>
    <w:p w:rsidR="002C06DC" w:rsidRDefault="002C06DC" w:rsidP="002C06DC">
      <w:pPr>
        <w:pStyle w:val="ListParagraph"/>
        <w:numPr>
          <w:ilvl w:val="0"/>
          <w:numId w:val="30"/>
        </w:numPr>
        <w:rPr>
          <w:rFonts w:ascii="Arial" w:hAnsi="Arial" w:cs="Arial"/>
        </w:rPr>
      </w:pPr>
      <w:r>
        <w:rPr>
          <w:rFonts w:ascii="Arial" w:hAnsi="Arial" w:cs="Arial"/>
        </w:rPr>
        <w:t>Hand up to ask a question</w:t>
      </w:r>
    </w:p>
    <w:p w:rsidR="003A42F4" w:rsidRPr="002C06DC" w:rsidRDefault="003A42F4" w:rsidP="002C06DC">
      <w:pPr>
        <w:pStyle w:val="ListParagraph"/>
        <w:numPr>
          <w:ilvl w:val="0"/>
          <w:numId w:val="30"/>
        </w:numPr>
        <w:rPr>
          <w:rFonts w:ascii="Arial" w:hAnsi="Arial" w:cs="Arial"/>
        </w:rPr>
      </w:pPr>
      <w:r>
        <w:rPr>
          <w:rFonts w:ascii="Arial" w:hAnsi="Arial" w:cs="Arial"/>
        </w:rPr>
        <w:t>Tidy up your area after each session</w:t>
      </w:r>
      <w:bookmarkStart w:id="0" w:name="_GoBack"/>
      <w:bookmarkEnd w:id="0"/>
    </w:p>
    <w:p w:rsidR="00660956" w:rsidRDefault="00660956" w:rsidP="00660956">
      <w:pPr>
        <w:rPr>
          <w:rFonts w:ascii="Arial" w:hAnsi="Arial" w:cs="Arial"/>
        </w:rPr>
      </w:pPr>
    </w:p>
    <w:p w:rsidR="00660956" w:rsidRDefault="00660956" w:rsidP="00660956">
      <w:pPr>
        <w:rPr>
          <w:rFonts w:ascii="Arial" w:hAnsi="Arial" w:cs="Arial"/>
          <w:b/>
        </w:rPr>
      </w:pPr>
      <w:r w:rsidRPr="00660956">
        <w:rPr>
          <w:rFonts w:ascii="Arial" w:hAnsi="Arial" w:cs="Arial"/>
          <w:b/>
        </w:rPr>
        <w:t>Respect Yourself</w:t>
      </w:r>
    </w:p>
    <w:p w:rsidR="002C06DC" w:rsidRDefault="002C06DC" w:rsidP="00660956">
      <w:pPr>
        <w:rPr>
          <w:rFonts w:ascii="Arial" w:hAnsi="Arial" w:cs="Arial"/>
          <w:b/>
        </w:rPr>
      </w:pPr>
    </w:p>
    <w:p w:rsidR="002C06DC" w:rsidRPr="002C06DC" w:rsidRDefault="002C06DC" w:rsidP="002C06DC">
      <w:pPr>
        <w:pStyle w:val="ListParagraph"/>
        <w:numPr>
          <w:ilvl w:val="0"/>
          <w:numId w:val="31"/>
        </w:numPr>
        <w:rPr>
          <w:rFonts w:ascii="Arial" w:hAnsi="Arial" w:cs="Arial"/>
        </w:rPr>
      </w:pPr>
      <w:r w:rsidRPr="002C06DC">
        <w:rPr>
          <w:rFonts w:ascii="Arial" w:hAnsi="Arial" w:cs="Arial"/>
        </w:rPr>
        <w:t>Try your best at all times</w:t>
      </w:r>
    </w:p>
    <w:p w:rsidR="002C06DC" w:rsidRDefault="002C06DC" w:rsidP="002C06DC">
      <w:pPr>
        <w:pStyle w:val="ListParagraph"/>
        <w:numPr>
          <w:ilvl w:val="0"/>
          <w:numId w:val="31"/>
        </w:numPr>
        <w:rPr>
          <w:rFonts w:ascii="Arial" w:hAnsi="Arial" w:cs="Arial"/>
          <w:b/>
        </w:rPr>
      </w:pPr>
      <w:r w:rsidRPr="002C06DC">
        <w:rPr>
          <w:rFonts w:ascii="Arial" w:hAnsi="Arial" w:cs="Arial"/>
        </w:rPr>
        <w:t>Remember chess mastery is a long and hard journey – be patient and trust that improvements will come if you put in the effort</w:t>
      </w:r>
      <w:r>
        <w:rPr>
          <w:rFonts w:ascii="Arial" w:hAnsi="Arial" w:cs="Arial"/>
          <w:b/>
        </w:rPr>
        <w:t xml:space="preserve"> </w:t>
      </w:r>
    </w:p>
    <w:p w:rsidR="002C06DC" w:rsidRPr="002C06DC" w:rsidRDefault="002C06DC" w:rsidP="002C06DC">
      <w:pPr>
        <w:pStyle w:val="ListParagraph"/>
        <w:numPr>
          <w:ilvl w:val="0"/>
          <w:numId w:val="31"/>
        </w:numPr>
        <w:rPr>
          <w:rFonts w:ascii="Arial" w:hAnsi="Arial" w:cs="Arial"/>
        </w:rPr>
      </w:pPr>
      <w:r w:rsidRPr="002C06DC">
        <w:rPr>
          <w:rFonts w:ascii="Arial" w:hAnsi="Arial" w:cs="Arial"/>
        </w:rPr>
        <w:t>If you make commitments to yourself to take positive action to improve your game – then stick to those commitments</w:t>
      </w:r>
    </w:p>
    <w:sectPr w:rsidR="002C06DC" w:rsidRPr="002C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E529E8"/>
    <w:multiLevelType w:val="hybridMultilevel"/>
    <w:tmpl w:val="BFB0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7C1C0F"/>
    <w:multiLevelType w:val="hybridMultilevel"/>
    <w:tmpl w:val="2166B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036042"/>
    <w:multiLevelType w:val="hybridMultilevel"/>
    <w:tmpl w:val="0EBE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366958"/>
    <w:multiLevelType w:val="hybridMultilevel"/>
    <w:tmpl w:val="42EC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717339"/>
    <w:multiLevelType w:val="hybridMultilevel"/>
    <w:tmpl w:val="687E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8EA1B13"/>
    <w:multiLevelType w:val="hybridMultilevel"/>
    <w:tmpl w:val="D62A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C02E5"/>
    <w:multiLevelType w:val="hybridMultilevel"/>
    <w:tmpl w:val="89B0C0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FA3CB3"/>
    <w:multiLevelType w:val="hybridMultilevel"/>
    <w:tmpl w:val="70E2EC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8"/>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0"/>
  </w:num>
  <w:num w:numId="22">
    <w:abstractNumId w:val="12"/>
  </w:num>
  <w:num w:numId="23">
    <w:abstractNumId w:val="30"/>
  </w:num>
  <w:num w:numId="24">
    <w:abstractNumId w:val="22"/>
  </w:num>
  <w:num w:numId="25">
    <w:abstractNumId w:val="14"/>
  </w:num>
  <w:num w:numId="26">
    <w:abstractNumId w:val="11"/>
  </w:num>
  <w:num w:numId="27">
    <w:abstractNumId w:val="27"/>
  </w:num>
  <w:num w:numId="28">
    <w:abstractNumId w:val="29"/>
  </w:num>
  <w:num w:numId="29">
    <w:abstractNumId w:val="26"/>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92"/>
    <w:rsid w:val="002C06DC"/>
    <w:rsid w:val="003A42F4"/>
    <w:rsid w:val="00645252"/>
    <w:rsid w:val="00660956"/>
    <w:rsid w:val="006D3D74"/>
    <w:rsid w:val="0083569A"/>
    <w:rsid w:val="00A9204E"/>
    <w:rsid w:val="00FE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8FC7"/>
  <w15:chartTrackingRefBased/>
  <w15:docId w15:val="{C675B5FD-5082-4964-82C0-6CEC837A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92"/>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E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2020-01-15T15:55:00Z</dcterms:created>
  <dcterms:modified xsi:type="dcterms:W3CDTF">2020-01-17T09:59:00Z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